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安徽艺术学院第</w:t>
      </w:r>
      <w:r>
        <w:rPr>
          <w:rFonts w:hint="eastAsia"/>
          <w:b/>
          <w:bCs/>
          <w:sz w:val="36"/>
          <w:szCs w:val="36"/>
          <w:lang w:val="en-US" w:eastAsia="zh-Hans"/>
        </w:rPr>
        <w:t>二</w:t>
      </w:r>
      <w:r>
        <w:rPr>
          <w:rFonts w:hint="eastAsia"/>
          <w:b/>
          <w:bCs/>
          <w:sz w:val="36"/>
          <w:szCs w:val="36"/>
          <w:lang w:val="en-US" w:eastAsia="zh-CN"/>
        </w:rPr>
        <w:t>届“推广普通话宣传月”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主题朗诵诵读大赛报名表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tbl>
      <w:tblPr>
        <w:tblStyle w:val="3"/>
        <w:tblW w:w="12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80"/>
        <w:gridCol w:w="1575"/>
        <w:gridCol w:w="3390"/>
        <w:gridCol w:w="20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</w:tcPr>
          <w:p>
            <w:pPr>
              <w:jc w:val="center"/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系部/专业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1575" w:type="dxa"/>
          </w:tcPr>
          <w:p>
            <w:pPr>
              <w:jc w:val="center"/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选手人数</w:t>
            </w:r>
          </w:p>
        </w:tc>
        <w:tc>
          <w:tcPr>
            <w:tcW w:w="3390" w:type="dxa"/>
          </w:tcPr>
          <w:p>
            <w:pPr>
              <w:jc w:val="center"/>
              <w:rPr>
                <w:rFonts w:hint="eastAsia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default" w:eastAsia="等线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是否使用配乐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81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339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055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334DE"/>
    <w:rsid w:val="0DE95911"/>
    <w:rsid w:val="37294C0A"/>
    <w:rsid w:val="37B334DE"/>
    <w:rsid w:val="470A4097"/>
    <w:rsid w:val="5F8B415F"/>
    <w:rsid w:val="695D5FFE"/>
    <w:rsid w:val="6BFB1978"/>
    <w:rsid w:val="6CFF2867"/>
    <w:rsid w:val="6DFF8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2019-09-27T09:58:00Z</dcterms:created>
  <dc:creator>张小暖</dc:creator>
  <cp:lastModifiedBy>ygf</cp:lastModifiedBy>
  <dcterms:modified xsi:type="dcterms:W3CDTF">2021-09-09T04:07:16Z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56DC275341374715B7BFAC9B28491573</vt:lpwstr>
  </property>
</Properties>
</file>